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E43" w:rsidRDefault="00791E43" w:rsidP="00791E43">
      <w:pPr>
        <w:pStyle w:val="Nadpis1"/>
      </w:pPr>
      <w:bookmarkStart w:id="0" w:name="_GoBack"/>
      <w:bookmarkEnd w:id="0"/>
      <w:r>
        <w:t>Pracovní  list výběr textu pro výstup</w:t>
      </w:r>
    </w:p>
    <w:p w:rsidR="00791E43" w:rsidRDefault="00791E43" w:rsidP="00791E43">
      <w:pPr>
        <w:pStyle w:val="Nadpis2"/>
      </w:pPr>
      <w:r>
        <w:t>Zadání: ze dvou článků vyberte ten, který bude pro výstup vhodnější, svůj výběr zdůvodněte.</w:t>
      </w:r>
    </w:p>
    <w:p w:rsidR="00791E43" w:rsidRDefault="00791E43" w:rsidP="00791E43">
      <w:r>
        <w:t>Text č. 1</w:t>
      </w:r>
    </w:p>
    <w:p w:rsidR="00791E43" w:rsidRDefault="00791E43" w:rsidP="00791E43">
      <w:r>
        <w:rPr>
          <w:noProof/>
        </w:rPr>
        <w:drawing>
          <wp:inline distT="0" distB="0" distL="0" distR="0" wp14:anchorId="53106140" wp14:editId="366FBF66">
            <wp:extent cx="5759450" cy="2178685"/>
            <wp:effectExtent l="19050" t="19050" r="12700" b="12065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17868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91E43" w:rsidRDefault="00791E43" w:rsidP="00791E43">
      <w:pPr>
        <w:keepNext/>
      </w:pPr>
      <w:r>
        <w:lastRenderedPageBreak/>
        <w:t>Text č. 2</w:t>
      </w:r>
    </w:p>
    <w:p w:rsidR="00791E43" w:rsidRDefault="00791E43" w:rsidP="00791E43">
      <w:r>
        <w:rPr>
          <w:noProof/>
        </w:rPr>
        <w:drawing>
          <wp:inline distT="0" distB="0" distL="0" distR="0" wp14:anchorId="780E7C26" wp14:editId="5EBDC4AD">
            <wp:extent cx="5759450" cy="4417060"/>
            <wp:effectExtent l="19050" t="19050" r="12700" b="21590"/>
            <wp:docPr id="52" name="Obráze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41706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91E43" w:rsidRDefault="00791E43" w:rsidP="00791E43">
      <w:pPr>
        <w:spacing w:before="240" w:after="1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2EF8E4" wp14:editId="720F06B6">
                <wp:simplePos x="0" y="0"/>
                <wp:positionH relativeFrom="column">
                  <wp:posOffset>21590</wp:posOffset>
                </wp:positionH>
                <wp:positionV relativeFrom="paragraph">
                  <wp:posOffset>482600</wp:posOffset>
                </wp:positionV>
                <wp:extent cx="5715000" cy="762000"/>
                <wp:effectExtent l="0" t="0" r="19050" b="19050"/>
                <wp:wrapSquare wrapText="bothSides"/>
                <wp:docPr id="5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E43" w:rsidRDefault="00791E43" w:rsidP="00791E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EF8E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.7pt;margin-top:38pt;width:450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">
                <v:textbox>
                  <w:txbxContent>
                    <w:p w:rsidR="00791E43" w:rsidRDefault="00791E43" w:rsidP="00791E43"/>
                  </w:txbxContent>
                </v:textbox>
                <w10:wrap type="square"/>
              </v:shape>
            </w:pict>
          </mc:Fallback>
        </mc:AlternateContent>
      </w:r>
      <w:r>
        <w:t>Zdůvodnění výběru Textu č. 1</w:t>
      </w:r>
    </w:p>
    <w:p w:rsidR="00791E43" w:rsidRDefault="00791E43" w:rsidP="00791E43">
      <w:pPr>
        <w:spacing w:before="240" w:after="1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58163AF" wp14:editId="0FDA1C40">
                <wp:simplePos x="0" y="0"/>
                <wp:positionH relativeFrom="column">
                  <wp:posOffset>21590</wp:posOffset>
                </wp:positionH>
                <wp:positionV relativeFrom="paragraph">
                  <wp:posOffset>1403350</wp:posOffset>
                </wp:positionV>
                <wp:extent cx="5715000" cy="762000"/>
                <wp:effectExtent l="0" t="0" r="19050" b="19050"/>
                <wp:wrapSquare wrapText="bothSides"/>
                <wp:docPr id="6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E43" w:rsidRDefault="00791E43" w:rsidP="00791E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163AF" id="_x0000_s1027" type="#_x0000_t202" style="position:absolute;left:0;text-align:left;margin-left:1.7pt;margin-top:110.5pt;width:450pt;height:6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">
                <v:textbox>
                  <w:txbxContent>
                    <w:p w:rsidR="00791E43" w:rsidRDefault="00791E43" w:rsidP="00791E43"/>
                  </w:txbxContent>
                </v:textbox>
                <w10:wrap type="square"/>
              </v:shape>
            </w:pict>
          </mc:Fallback>
        </mc:AlternateContent>
      </w:r>
      <w:r>
        <w:t>Zdůvodnění výběru Textu č. 2</w:t>
      </w:r>
    </w:p>
    <w:p w:rsidR="007B0BF9" w:rsidRDefault="007B0BF9"/>
    <w:sectPr w:rsidR="007B0B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A13" w:rsidRDefault="00262A13" w:rsidP="00791E43">
      <w:pPr>
        <w:spacing w:after="0"/>
      </w:pPr>
      <w:r>
        <w:separator/>
      </w:r>
    </w:p>
  </w:endnote>
  <w:endnote w:type="continuationSeparator" w:id="0">
    <w:p w:rsidR="00262A13" w:rsidRDefault="00262A13" w:rsidP="00791E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E43" w:rsidRDefault="00791E43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1CB6431C" wp14:editId="17394F15">
          <wp:simplePos x="0" y="0"/>
          <wp:positionH relativeFrom="margin">
            <wp:posOffset>0</wp:posOffset>
          </wp:positionH>
          <wp:positionV relativeFrom="bottomMargin">
            <wp:posOffset>-219075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91E43" w:rsidRDefault="00791E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A13" w:rsidRDefault="00262A13" w:rsidP="00791E43">
      <w:pPr>
        <w:spacing w:after="0"/>
      </w:pPr>
      <w:r>
        <w:separator/>
      </w:r>
    </w:p>
  </w:footnote>
  <w:footnote w:type="continuationSeparator" w:id="0">
    <w:p w:rsidR="00262A13" w:rsidRDefault="00262A13" w:rsidP="00791E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1365499"/>
      <w:docPartObj>
        <w:docPartGallery w:val="Page Numbers (Top of Page)"/>
        <w:docPartUnique/>
      </w:docPartObj>
    </w:sdtPr>
    <w:sdtEndPr/>
    <w:sdtContent>
      <w:p w:rsidR="00791E43" w:rsidRDefault="00791E43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C9D">
          <w:rPr>
            <w:noProof/>
          </w:rPr>
          <w:t>1</w:t>
        </w:r>
        <w:r>
          <w:fldChar w:fldCharType="end"/>
        </w:r>
      </w:p>
    </w:sdtContent>
  </w:sdt>
  <w:p w:rsidR="00791E43" w:rsidRDefault="00791E4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43"/>
    <w:rsid w:val="00262A13"/>
    <w:rsid w:val="003D6C9D"/>
    <w:rsid w:val="00791E43"/>
    <w:rsid w:val="007B0BF9"/>
    <w:rsid w:val="00F3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59A3B-423A-4E78-BD9F-0F81A50B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91E43"/>
    <w:pPr>
      <w:spacing w:after="200" w:line="240" w:lineRule="auto"/>
      <w:jc w:val="both"/>
    </w:pPr>
    <w:rPr>
      <w:rFonts w:ascii="Calibri" w:eastAsia="Calibri" w:hAnsi="Calibri" w:cs="Calibr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1E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1E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91E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1E4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91E4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91E43"/>
    <w:rPr>
      <w:rFonts w:ascii="Calibri" w:eastAsia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1E4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91E43"/>
    <w:rPr>
      <w:rFonts w:ascii="Calibri" w:eastAsia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2020-04-29T18:42:00Z</dcterms:created>
  <dcterms:modified xsi:type="dcterms:W3CDTF">2020-04-29T18:42:00Z</dcterms:modified>
</cp:coreProperties>
</file>